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922611" w:rsidRPr="00550B32" w:rsidRDefault="00922611" w:rsidP="00922611">
      <w:pPr>
        <w:shd w:val="clear" w:color="auto" w:fill="FFFFFF"/>
        <w:spacing w:before="120" w:after="120"/>
        <w:ind w:firstLine="720"/>
        <w:rPr>
          <w:b/>
          <w:color w:val="000000"/>
          <w:sz w:val="28"/>
          <w:szCs w:val="28"/>
          <w:lang w:val="pt-BR"/>
        </w:rPr>
      </w:pPr>
      <w:r w:rsidRPr="00550B32">
        <w:rPr>
          <w:b/>
          <w:bCs/>
          <w:color w:val="000000"/>
          <w:sz w:val="28"/>
          <w:szCs w:val="28"/>
          <w:lang w:val="pt-BR"/>
        </w:rPr>
        <w:t xml:space="preserve">8. </w:t>
      </w:r>
      <w:r w:rsidRPr="00550B32">
        <w:rPr>
          <w:b/>
          <w:color w:val="000000"/>
          <w:sz w:val="28"/>
          <w:szCs w:val="28"/>
          <w:lang w:val="pt-BR"/>
        </w:rPr>
        <w:t>Tiếp nhận học sinh trung học cơ sở Việt Nam về nước - 2.002482</w:t>
      </w:r>
    </w:p>
    <w:p w:rsidR="00922611" w:rsidRPr="00550B32" w:rsidRDefault="00922611" w:rsidP="00922611">
      <w:pPr>
        <w:shd w:val="clear" w:color="auto" w:fill="FFFFFF"/>
        <w:spacing w:before="120" w:after="120"/>
        <w:ind w:firstLine="720"/>
        <w:jc w:val="both"/>
        <w:rPr>
          <w:b/>
          <w:i/>
          <w:iCs/>
          <w:color w:val="000000"/>
          <w:sz w:val="28"/>
          <w:szCs w:val="28"/>
          <w:lang w:val="pt-BR"/>
        </w:rPr>
      </w:pPr>
      <w:r w:rsidRPr="00550B32">
        <w:rPr>
          <w:b/>
          <w:i/>
          <w:iCs/>
          <w:color w:val="000000"/>
          <w:sz w:val="28"/>
          <w:szCs w:val="28"/>
          <w:lang w:val="pt-BR"/>
        </w:rPr>
        <w:t>a) Trình tự thực hiện</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xml:space="preserve">- </w:t>
      </w:r>
      <w:r w:rsidRPr="00550B32">
        <w:rPr>
          <w:iCs/>
          <w:sz w:val="28"/>
          <w:szCs w:val="28"/>
          <w:lang w:val="pt-BR"/>
        </w:rPr>
        <w:t>Ủy ban nhân dân cấp xã</w:t>
      </w:r>
      <w:r w:rsidRPr="00550B32">
        <w:rPr>
          <w:color w:val="0000CC"/>
          <w:sz w:val="28"/>
          <w:szCs w:val="28"/>
          <w:lang w:val="pt-BR"/>
        </w:rPr>
        <w:t xml:space="preserve"> </w:t>
      </w:r>
      <w:r w:rsidRPr="00550B32">
        <w:rPr>
          <w:color w:val="000000"/>
          <w:sz w:val="28"/>
          <w:szCs w:val="28"/>
          <w:lang w:val="pt-BR"/>
        </w:rPr>
        <w:t>tiếp nhận, kiểm tra hồ sơ và giới thiệu về trường.</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Đối với các học sinh quy định tại điểm b khoản 2 Điều 9 của Quyết định </w:t>
      </w:r>
      <w:bookmarkStart w:id="0" w:name="tvpllink_nfinoblbfs_12"/>
      <w:r w:rsidRPr="00550B32">
        <w:rPr>
          <w:sz w:val="28"/>
          <w:szCs w:val="28"/>
        </w:rPr>
        <w:fldChar w:fldCharType="begin"/>
      </w:r>
      <w:r w:rsidRPr="00550B32">
        <w:rPr>
          <w:sz w:val="28"/>
          <w:szCs w:val="28"/>
          <w:lang w:val="pt-BR"/>
        </w:rPr>
        <w:instrText xml:space="preserve"> HYPERLINK "https://thuvienphapluat.vn/van-ban/Giao-duc/Quyet-dinh-51-2002-QD-BGDDT-chuyen-truong-tiep-nhan-hoc-sinh-hoc-tai-truong-trung-hoc-co-so-pho-thong-20854.aspx" \t "_blank" </w:instrText>
      </w:r>
      <w:r w:rsidRPr="00550B32">
        <w:rPr>
          <w:sz w:val="28"/>
          <w:szCs w:val="28"/>
        </w:rPr>
      </w:r>
      <w:r w:rsidRPr="00550B32">
        <w:rPr>
          <w:sz w:val="28"/>
          <w:szCs w:val="28"/>
        </w:rPr>
        <w:fldChar w:fldCharType="separate"/>
      </w:r>
      <w:r w:rsidRPr="00550B32">
        <w:rPr>
          <w:sz w:val="28"/>
          <w:szCs w:val="28"/>
          <w:lang w:val="pt-BR"/>
        </w:rPr>
        <w:t>51/2002/QĐ-BGDĐT</w:t>
      </w:r>
      <w:r w:rsidRPr="00550B32">
        <w:rPr>
          <w:sz w:val="28"/>
          <w:szCs w:val="28"/>
        </w:rPr>
        <w:fldChar w:fldCharType="end"/>
      </w:r>
      <w:bookmarkEnd w:id="0"/>
      <w:r w:rsidRPr="00550B32">
        <w:rPr>
          <w:color w:val="000000"/>
          <w:sz w:val="28"/>
          <w:szCs w:val="28"/>
          <w:lang w:val="pt-BR"/>
        </w:rPr>
        <w:t> thì nhà trường tổ chức kiểm tra trình độ học sinh. Với những môn học không có theo chương trình giáo dục của Việt Nam, yêu cầu học sinh phải hoàn thành nội dung của môn học đó và có kiểm tra sau khóa học.</w:t>
      </w:r>
    </w:p>
    <w:p w:rsidR="00922611" w:rsidRPr="00550B32" w:rsidRDefault="00922611" w:rsidP="00922611">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922611" w:rsidRPr="00550B32" w:rsidRDefault="00922611" w:rsidP="00922611">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922611" w:rsidRPr="00550B32" w:rsidRDefault="00922611" w:rsidP="00922611">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922611" w:rsidRPr="00550B32" w:rsidRDefault="00922611" w:rsidP="00922611">
      <w:pPr>
        <w:shd w:val="clear" w:color="auto" w:fill="FFFFFF"/>
        <w:spacing w:before="120" w:after="120"/>
        <w:ind w:firstLine="720"/>
        <w:jc w:val="both"/>
        <w:rPr>
          <w:b/>
          <w:i/>
          <w:iCs/>
          <w:color w:val="000000"/>
          <w:sz w:val="28"/>
          <w:szCs w:val="28"/>
          <w:lang w:val="pt-BR"/>
        </w:rPr>
      </w:pPr>
      <w:r w:rsidRPr="00550B32">
        <w:rPr>
          <w:b/>
          <w:i/>
          <w:iCs/>
          <w:color w:val="000000"/>
          <w:sz w:val="28"/>
          <w:szCs w:val="28"/>
          <w:lang w:val="pt-BR"/>
        </w:rPr>
        <w:t>d) Thành phần và số lượng hồ sơ</w:t>
      </w:r>
    </w:p>
    <w:p w:rsidR="00922611" w:rsidRPr="00550B32" w:rsidRDefault="00922611" w:rsidP="00922611">
      <w:pPr>
        <w:shd w:val="clear" w:color="auto" w:fill="FFFFFF"/>
        <w:spacing w:before="120" w:after="120"/>
        <w:ind w:firstLine="720"/>
        <w:jc w:val="both"/>
        <w:rPr>
          <w:b/>
          <w:bCs/>
          <w:color w:val="000000"/>
          <w:sz w:val="28"/>
          <w:szCs w:val="28"/>
          <w:lang w:val="pt-BR"/>
        </w:rPr>
      </w:pPr>
      <w:r w:rsidRPr="00550B32">
        <w:rPr>
          <w:b/>
          <w:bCs/>
          <w:color w:val="000000"/>
          <w:sz w:val="28"/>
          <w:szCs w:val="28"/>
          <w:lang w:val="pt-BR"/>
        </w:rPr>
        <w:t>* Thành phần hồ sơ:</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Đơn xin học do cha hoặc mẹ hoặc người giám hộ ký.</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iCs/>
          <w:color w:val="000000"/>
          <w:sz w:val="28"/>
          <w:szCs w:val="28"/>
          <w:lang w:val="pt-BR"/>
        </w:rPr>
        <w:t>- Học bạ hoặc giấy xác nhận của nhà trường về kết quả học tập các lớp học trước đó (bản dịch sang tiếng Việt có chứng thực).</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Giấy chứng nhận tốt nghiệp của lớp hoặc bậc học dưới tại nước ngoài (bản gốc và bản dịch sang tiếng Việt).</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Bằng tốt nghiệp bậc học dưới tại Việt Nam trước khi ra nước ngoài (nếu có).</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Bản sao giấy khai sinh, kể cả học sinh được sinh ra ở nước ngoài.</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b/>
          <w:bCs/>
          <w:color w:val="000000"/>
          <w:sz w:val="28"/>
          <w:szCs w:val="28"/>
          <w:lang w:val="pt-BR"/>
        </w:rPr>
        <w:t>* Số lượng hồ sơ:</w:t>
      </w:r>
      <w:r w:rsidRPr="00550B32">
        <w:rPr>
          <w:color w:val="000000"/>
          <w:sz w:val="28"/>
          <w:szCs w:val="28"/>
          <w:lang w:val="pt-BR"/>
        </w:rPr>
        <w:t xml:space="preserve"> 01 bộ.</w:t>
      </w:r>
    </w:p>
    <w:p w:rsidR="00922611" w:rsidRPr="00550B32" w:rsidRDefault="00922611" w:rsidP="00922611">
      <w:pPr>
        <w:shd w:val="clear" w:color="auto" w:fill="FFFFFF"/>
        <w:spacing w:before="120" w:after="120"/>
        <w:ind w:firstLine="720"/>
        <w:jc w:val="both"/>
        <w:rPr>
          <w:b/>
          <w:color w:val="000000"/>
          <w:sz w:val="28"/>
          <w:szCs w:val="28"/>
          <w:lang w:val="pt-BR"/>
        </w:rPr>
      </w:pPr>
      <w:r w:rsidRPr="00550B32">
        <w:rPr>
          <w:b/>
          <w:i/>
          <w:iCs/>
          <w:color w:val="000000"/>
          <w:sz w:val="28"/>
          <w:szCs w:val="28"/>
          <w:lang w:val="pt-BR"/>
        </w:rPr>
        <w:t>đ) Thời hạn giải quyết:</w:t>
      </w:r>
      <w:r w:rsidRPr="00550B32">
        <w:rPr>
          <w:b/>
          <w:color w:val="000000"/>
          <w:sz w:val="28"/>
          <w:szCs w:val="28"/>
          <w:lang w:val="pt-BR"/>
        </w:rPr>
        <w:t xml:space="preserve"> </w:t>
      </w:r>
      <w:r w:rsidRPr="00550B32">
        <w:rPr>
          <w:color w:val="000000"/>
          <w:sz w:val="28"/>
          <w:szCs w:val="28"/>
          <w:lang w:val="pt-BR"/>
        </w:rPr>
        <w:t>Không quy định</w:t>
      </w:r>
    </w:p>
    <w:p w:rsidR="00922611" w:rsidRPr="00550B32" w:rsidRDefault="00922611" w:rsidP="00922611">
      <w:pPr>
        <w:shd w:val="clear" w:color="auto" w:fill="FFFFFF"/>
        <w:spacing w:before="120" w:after="120"/>
        <w:ind w:firstLine="720"/>
        <w:jc w:val="both"/>
        <w:rPr>
          <w:b/>
          <w:i/>
          <w:iCs/>
          <w:color w:val="000000"/>
          <w:sz w:val="28"/>
          <w:szCs w:val="28"/>
          <w:lang w:val="pt-BR"/>
        </w:rPr>
      </w:pPr>
      <w:r w:rsidRPr="00550B32">
        <w:rPr>
          <w:b/>
          <w:i/>
          <w:iCs/>
          <w:color w:val="000000"/>
          <w:sz w:val="28"/>
          <w:szCs w:val="28"/>
          <w:lang w:val="pt-BR"/>
        </w:rPr>
        <w:lastRenderedPageBreak/>
        <w:t>e) Đối tượng thực hiện thủ tục hành chính</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Học sinh học ở nước ngoài diện được cấp học bổng theo các hiệp định, thỏa thuận giữa nước Cộng hòa xã hội chủ nghĩa Việt Nam với các nước, các tổ chức quốc tế.</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Học sinh học ở nước ngoài theo diện du học tự túc hoặc theo hợp đồng đào tạo giữa các cơ sở giáo dục của Việt Nam với các tổ chức, cá nhân nước ngoài.</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Học sinh theo cha, mẹ hoặc người giám hộ làm việc ở nước ngoài, học sinh Việt Nam định cư ở nước ngoài</w:t>
      </w:r>
    </w:p>
    <w:p w:rsidR="00922611" w:rsidRPr="00550B32" w:rsidRDefault="00922611" w:rsidP="00922611">
      <w:pPr>
        <w:shd w:val="clear" w:color="auto" w:fill="FFFFFF"/>
        <w:spacing w:before="120" w:after="120"/>
        <w:ind w:firstLine="720"/>
        <w:jc w:val="both"/>
        <w:rPr>
          <w:b/>
          <w:i/>
          <w:iCs/>
          <w:color w:val="000000"/>
          <w:sz w:val="28"/>
          <w:szCs w:val="28"/>
          <w:lang w:val="pt-BR"/>
        </w:rPr>
      </w:pPr>
      <w:r w:rsidRPr="00550B32">
        <w:rPr>
          <w:b/>
          <w:i/>
          <w:iCs/>
          <w:color w:val="000000"/>
          <w:sz w:val="28"/>
          <w:szCs w:val="28"/>
          <w:lang w:val="pt-BR"/>
        </w:rPr>
        <w:t>g) Cơ quan thực hiện thủ tục hành chính</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Ủy ban nhân dân cấp xã</w:t>
      </w:r>
    </w:p>
    <w:p w:rsidR="00922611" w:rsidRPr="00550B32" w:rsidRDefault="00922611" w:rsidP="00922611">
      <w:pPr>
        <w:shd w:val="clear" w:color="auto" w:fill="FFFFFF"/>
        <w:spacing w:before="120" w:after="120"/>
        <w:ind w:firstLine="720"/>
        <w:jc w:val="both"/>
        <w:rPr>
          <w:b/>
          <w:i/>
          <w:iCs/>
          <w:color w:val="000000"/>
          <w:sz w:val="28"/>
          <w:szCs w:val="28"/>
          <w:lang w:val="pt-BR"/>
        </w:rPr>
      </w:pPr>
      <w:r w:rsidRPr="00550B32">
        <w:rPr>
          <w:b/>
          <w:i/>
          <w:iCs/>
          <w:color w:val="000000"/>
          <w:sz w:val="28"/>
          <w:szCs w:val="28"/>
          <w:lang w:val="pt-BR"/>
        </w:rPr>
        <w:t>h) Kết quả thực hiện thủ tục hành chính</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Học sinh được tiếp nhận.</w:t>
      </w:r>
    </w:p>
    <w:p w:rsidR="00922611" w:rsidRPr="00550B32" w:rsidRDefault="00922611" w:rsidP="00922611">
      <w:pPr>
        <w:shd w:val="clear" w:color="auto" w:fill="FFFFFF"/>
        <w:spacing w:before="120" w:after="120"/>
        <w:ind w:firstLine="720"/>
        <w:jc w:val="both"/>
        <w:rPr>
          <w:b/>
          <w:color w:val="000000"/>
          <w:sz w:val="28"/>
          <w:szCs w:val="28"/>
          <w:lang w:val="pt-BR"/>
        </w:rPr>
      </w:pPr>
      <w:r w:rsidRPr="00550B32">
        <w:rPr>
          <w:b/>
          <w:i/>
          <w:iCs/>
          <w:color w:val="000000"/>
          <w:sz w:val="28"/>
          <w:szCs w:val="28"/>
          <w:lang w:val="pt-BR"/>
        </w:rPr>
        <w:t>i) Phí, lệ phí:</w:t>
      </w:r>
      <w:r w:rsidRPr="00550B32">
        <w:rPr>
          <w:b/>
          <w:color w:val="000000"/>
          <w:sz w:val="28"/>
          <w:szCs w:val="28"/>
          <w:lang w:val="pt-BR"/>
        </w:rPr>
        <w:t xml:space="preserve"> </w:t>
      </w:r>
      <w:r w:rsidRPr="00550B32">
        <w:rPr>
          <w:color w:val="000000"/>
          <w:sz w:val="28"/>
          <w:szCs w:val="28"/>
          <w:lang w:val="pt-BR"/>
        </w:rPr>
        <w:t>Không</w:t>
      </w:r>
    </w:p>
    <w:p w:rsidR="00922611" w:rsidRPr="00550B32" w:rsidRDefault="00922611" w:rsidP="00922611">
      <w:pPr>
        <w:shd w:val="clear" w:color="auto" w:fill="FFFFFF"/>
        <w:spacing w:before="120" w:after="120"/>
        <w:ind w:firstLine="720"/>
        <w:jc w:val="both"/>
        <w:rPr>
          <w:b/>
          <w:color w:val="000000"/>
          <w:sz w:val="28"/>
          <w:szCs w:val="28"/>
          <w:lang w:val="pt-BR"/>
        </w:rPr>
      </w:pPr>
      <w:r w:rsidRPr="00550B32">
        <w:rPr>
          <w:b/>
          <w:i/>
          <w:iCs/>
          <w:color w:val="000000"/>
          <w:sz w:val="28"/>
          <w:szCs w:val="28"/>
          <w:lang w:val="pt-BR"/>
        </w:rPr>
        <w:t>k) Tên mẫu đơn, tờ khai:</w:t>
      </w:r>
      <w:r w:rsidRPr="00550B32">
        <w:rPr>
          <w:b/>
          <w:color w:val="000000"/>
          <w:sz w:val="28"/>
          <w:szCs w:val="28"/>
          <w:lang w:val="pt-BR"/>
        </w:rPr>
        <w:t xml:space="preserve"> </w:t>
      </w:r>
      <w:r w:rsidRPr="00550B32">
        <w:rPr>
          <w:color w:val="000000"/>
          <w:sz w:val="28"/>
          <w:szCs w:val="28"/>
          <w:lang w:val="pt-BR"/>
        </w:rPr>
        <w:t>Không</w:t>
      </w:r>
    </w:p>
    <w:p w:rsidR="00922611" w:rsidRPr="00550B32" w:rsidRDefault="00922611" w:rsidP="00922611">
      <w:pPr>
        <w:shd w:val="clear" w:color="auto" w:fill="FFFFFF"/>
        <w:spacing w:before="120" w:after="120"/>
        <w:ind w:firstLine="720"/>
        <w:jc w:val="both"/>
        <w:rPr>
          <w:b/>
          <w:i/>
          <w:iCs/>
          <w:color w:val="000000"/>
          <w:sz w:val="28"/>
          <w:szCs w:val="28"/>
          <w:lang w:val="pt-BR"/>
        </w:rPr>
      </w:pPr>
      <w:r w:rsidRPr="00550B32">
        <w:rPr>
          <w:b/>
          <w:i/>
          <w:iCs/>
          <w:color w:val="000000"/>
          <w:sz w:val="28"/>
          <w:szCs w:val="28"/>
          <w:lang w:val="pt-BR"/>
        </w:rPr>
        <w:t>l) Yêu cầu, điều kiện thực hiện thủ tục hành chính</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Điều kiện văn bằng</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iCs/>
          <w:color w:val="000000"/>
          <w:sz w:val="28"/>
          <w:szCs w:val="28"/>
          <w:lang w:val="pt-BR"/>
        </w:rPr>
        <w:t>- Học sinh vào học tại trường trung học cơ sở phải có học bạ hoặc giấy xác nhận kết quả học tập các lớp học trước đó, cùng với xác nhận của nhà trường về việc được chuyển lên lớp học trên.</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Học sinh đã học ở Việt Nam, sau thời gian học ở nước ngoài, khi về nước phải có bằng tốt nghiệp bậc học đã học ở Việt Nam.</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Điều kiện về tuổi</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Học sinh Việt Nam ở nước ngoài về nước năm xin học được gia hạn thêm 03 tuổi so với tuổi quy định của từng cấp học.</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Điều kiện chương trình học tập</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Học sinh muốn vào học trường trung học chuyên biệt (phổ thông dân tộc nội trú, trường chuyên, trường năng khiếu) thực hiện theo quy chế của trường chuyên biệt đó.</w:t>
      </w:r>
    </w:p>
    <w:p w:rsidR="00922611" w:rsidRPr="00550B32" w:rsidRDefault="00922611" w:rsidP="00922611">
      <w:pPr>
        <w:shd w:val="clear" w:color="auto" w:fill="FFFFFF"/>
        <w:spacing w:before="120" w:after="120"/>
        <w:ind w:firstLine="720"/>
        <w:jc w:val="both"/>
        <w:rPr>
          <w:b/>
          <w:i/>
          <w:iCs/>
          <w:color w:val="000000"/>
          <w:sz w:val="28"/>
          <w:szCs w:val="28"/>
          <w:lang w:val="pt-BR"/>
        </w:rPr>
      </w:pPr>
      <w:r w:rsidRPr="00550B32">
        <w:rPr>
          <w:b/>
          <w:i/>
          <w:iCs/>
          <w:color w:val="000000"/>
          <w:sz w:val="28"/>
          <w:szCs w:val="28"/>
          <w:lang w:val="pt-BR"/>
        </w:rPr>
        <w:t>m) Căn cứ pháp lý của thủ tục hành chính</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lastRenderedPageBreak/>
        <w:t>- Quyết định số </w:t>
      </w:r>
      <w:bookmarkStart w:id="1" w:name="tvpllink_nfinoblbfs_13"/>
      <w:r w:rsidRPr="00550B32">
        <w:rPr>
          <w:color w:val="000000"/>
          <w:sz w:val="28"/>
          <w:szCs w:val="28"/>
        </w:rPr>
        <w:fldChar w:fldCharType="begin"/>
      </w:r>
      <w:r w:rsidRPr="00550B32">
        <w:rPr>
          <w:color w:val="000000"/>
          <w:sz w:val="28"/>
          <w:szCs w:val="28"/>
          <w:lang w:val="pt-BR"/>
        </w:rPr>
        <w:instrText xml:space="preserve"> HYPERLINK "https://thuvienphapluat.vn/van-ban/Giao-duc/Quyet-dinh-51-2002-QD-BGDDT-chuyen-truong-tiep-nhan-hoc-sinh-hoc-tai-truong-trung-hoc-co-so-pho-thong-20854.aspx" \t "_blank" </w:instrText>
      </w:r>
      <w:r w:rsidRPr="00550B32">
        <w:rPr>
          <w:color w:val="000000"/>
          <w:sz w:val="28"/>
          <w:szCs w:val="28"/>
        </w:rPr>
      </w:r>
      <w:r w:rsidRPr="00550B32">
        <w:rPr>
          <w:color w:val="000000"/>
          <w:sz w:val="28"/>
          <w:szCs w:val="28"/>
        </w:rPr>
        <w:fldChar w:fldCharType="separate"/>
      </w:r>
      <w:r w:rsidRPr="00550B32">
        <w:rPr>
          <w:color w:val="000000"/>
          <w:sz w:val="28"/>
          <w:szCs w:val="28"/>
          <w:lang w:val="pt-BR"/>
        </w:rPr>
        <w:t>51/2002/QĐ-BGDĐT</w:t>
      </w:r>
      <w:r w:rsidRPr="00550B32">
        <w:rPr>
          <w:color w:val="000000"/>
          <w:sz w:val="28"/>
          <w:szCs w:val="28"/>
        </w:rPr>
        <w:fldChar w:fldCharType="end"/>
      </w:r>
      <w:bookmarkEnd w:id="1"/>
      <w:r w:rsidRPr="00550B32">
        <w:rPr>
          <w:color w:val="000000"/>
          <w:sz w:val="28"/>
          <w:szCs w:val="28"/>
          <w:lang w:val="pt-BR"/>
        </w:rPr>
        <w:t> ngày 25 tháng 12 năm 2002 của Bộ trưởng Bộ Giáo dục và Đào tạo ban hành Quy định chuyển trường và tiếp nhận học sinh học tại các trường trung học cơ sở và trung học phổ thông;</w:t>
      </w:r>
    </w:p>
    <w:p w:rsidR="00922611" w:rsidRPr="00550B32" w:rsidRDefault="00922611" w:rsidP="00922611">
      <w:pPr>
        <w:shd w:val="clear" w:color="auto" w:fill="FFFFFF"/>
        <w:spacing w:before="120" w:after="120"/>
        <w:ind w:firstLine="720"/>
        <w:jc w:val="both"/>
        <w:rPr>
          <w:color w:val="000000"/>
          <w:sz w:val="28"/>
          <w:szCs w:val="28"/>
          <w:lang w:val="pt-BR"/>
        </w:rPr>
      </w:pPr>
      <w:r w:rsidRPr="00550B32">
        <w:rPr>
          <w:color w:val="000000"/>
          <w:sz w:val="28"/>
          <w:szCs w:val="28"/>
          <w:lang w:val="pt-BR"/>
        </w:rPr>
        <w:t>- Thông tư số </w:t>
      </w:r>
      <w:bookmarkStart w:id="2" w:name="tvpllink_ooupexrvru_10"/>
      <w:r w:rsidRPr="00550B32">
        <w:rPr>
          <w:color w:val="000000"/>
          <w:sz w:val="28"/>
          <w:szCs w:val="28"/>
        </w:rPr>
        <w:fldChar w:fldCharType="begin"/>
      </w:r>
      <w:r w:rsidRPr="00550B32">
        <w:rPr>
          <w:color w:val="000000"/>
          <w:sz w:val="28"/>
          <w:szCs w:val="28"/>
          <w:lang w:val="pt-BR"/>
        </w:rPr>
        <w:instrText xml:space="preserve"> HYPERLINK "https://thuvienphapluat.vn/van-ban/Giao-duc/Thong-tu-50-2021-TT-BGDDT-sua-doi-Quyet-dinh-51-2002-QD-BGDDT-chuyen-truong-501261.aspx" \t "_blank" </w:instrText>
      </w:r>
      <w:r w:rsidRPr="00550B32">
        <w:rPr>
          <w:color w:val="000000"/>
          <w:sz w:val="28"/>
          <w:szCs w:val="28"/>
        </w:rPr>
      </w:r>
      <w:r w:rsidRPr="00550B32">
        <w:rPr>
          <w:color w:val="000000"/>
          <w:sz w:val="28"/>
          <w:szCs w:val="28"/>
        </w:rPr>
        <w:fldChar w:fldCharType="separate"/>
      </w:r>
      <w:r w:rsidRPr="00550B32">
        <w:rPr>
          <w:color w:val="000000"/>
          <w:sz w:val="28"/>
          <w:szCs w:val="28"/>
          <w:lang w:val="pt-BR"/>
        </w:rPr>
        <w:t>50/2021/TT-BGDĐT</w:t>
      </w:r>
      <w:r w:rsidRPr="00550B32">
        <w:rPr>
          <w:color w:val="000000"/>
          <w:sz w:val="28"/>
          <w:szCs w:val="28"/>
        </w:rPr>
        <w:fldChar w:fldCharType="end"/>
      </w:r>
      <w:bookmarkEnd w:id="2"/>
      <w:r w:rsidRPr="00550B32">
        <w:rPr>
          <w:color w:val="000000"/>
          <w:sz w:val="28"/>
          <w:szCs w:val="28"/>
          <w:lang w:val="pt-BR"/>
        </w:rPr>
        <w:t> ngày 31 tháng 12 năm 2021 của Bộ trưởng Bộ Giáo dục và Đào tạo sửa đổi bổ sung một số điều tại Quyết định </w:t>
      </w:r>
      <w:bookmarkStart w:id="3" w:name="tvpllink_nfinoblbfs_14"/>
      <w:r w:rsidRPr="00550B32">
        <w:rPr>
          <w:color w:val="000000"/>
          <w:sz w:val="28"/>
          <w:szCs w:val="28"/>
        </w:rPr>
        <w:fldChar w:fldCharType="begin"/>
      </w:r>
      <w:r w:rsidRPr="00550B32">
        <w:rPr>
          <w:color w:val="000000"/>
          <w:sz w:val="28"/>
          <w:szCs w:val="28"/>
          <w:lang w:val="pt-BR"/>
        </w:rPr>
        <w:instrText xml:space="preserve"> HYPERLINK "https://thuvienphapluat.vn/van-ban/Giao-duc/Quyet-dinh-51-2002-QD-BGDDT-chuyen-truong-tiep-nhan-hoc-sinh-hoc-tai-truong-trung-hoc-co-so-pho-thong-20854.aspx" \t "_blank" </w:instrText>
      </w:r>
      <w:r w:rsidRPr="00550B32">
        <w:rPr>
          <w:color w:val="000000"/>
          <w:sz w:val="28"/>
          <w:szCs w:val="28"/>
        </w:rPr>
      </w:r>
      <w:r w:rsidRPr="00550B32">
        <w:rPr>
          <w:color w:val="000000"/>
          <w:sz w:val="28"/>
          <w:szCs w:val="28"/>
        </w:rPr>
        <w:fldChar w:fldCharType="separate"/>
      </w:r>
      <w:r w:rsidRPr="00550B32">
        <w:rPr>
          <w:color w:val="000000"/>
          <w:sz w:val="28"/>
          <w:szCs w:val="28"/>
          <w:lang w:val="pt-BR"/>
        </w:rPr>
        <w:t>51/2002/QĐ-BGDĐT</w:t>
      </w:r>
      <w:r w:rsidRPr="00550B32">
        <w:rPr>
          <w:color w:val="000000"/>
          <w:sz w:val="28"/>
          <w:szCs w:val="28"/>
        </w:rPr>
        <w:fldChar w:fldCharType="end"/>
      </w:r>
      <w:bookmarkEnd w:id="3"/>
      <w:r w:rsidRPr="00550B32">
        <w:rPr>
          <w:color w:val="000000"/>
          <w:sz w:val="28"/>
          <w:szCs w:val="28"/>
          <w:lang w:val="pt-BR"/>
        </w:rPr>
        <w:t> ngày 25 tháng 12 năm 2002 của Bộ trưởng Bộ Giáo dục và Đào tạo ban hành Quy định chuyển trường và tiếp nhận học sinh học tại các trường trung học cơ sở và trung học phổ thông.</w:t>
      </w:r>
    </w:p>
    <w:p w:rsidR="00922611" w:rsidRPr="00550B32" w:rsidRDefault="00922611" w:rsidP="00922611">
      <w:pPr>
        <w:spacing w:before="120" w:after="120"/>
        <w:ind w:right="-143" w:firstLine="720"/>
        <w:jc w:val="both"/>
        <w:rPr>
          <w:iCs/>
          <w:sz w:val="28"/>
          <w:szCs w:val="28"/>
          <w:lang w:val="pt-BR"/>
        </w:rPr>
      </w:pPr>
      <w:r w:rsidRPr="00550B32">
        <w:rPr>
          <w:b/>
          <w:iCs/>
          <w:sz w:val="28"/>
          <w:szCs w:val="28"/>
          <w:lang w:val="pt-BR"/>
        </w:rPr>
        <w:t xml:space="preserve">- </w:t>
      </w:r>
      <w:r w:rsidRPr="00550B32">
        <w:rPr>
          <w:iCs/>
          <w:sz w:val="28"/>
          <w:szCs w:val="28"/>
          <w:lang w:val="pt-BR"/>
        </w:rPr>
        <w:t>Thông tư số 10/2025/TT-BGDĐT ngày 12 tháng 6 năm 2025 của Bộ trưởng Bộ Giáo dục và Đào tạo quy định về phân quyền, phân cấp và phân định thẩm quyền thực hiện nhiệm vụ quản lý nhà nước.</w:t>
      </w:r>
    </w:p>
    <w:p w:rsidR="00A67E30" w:rsidRPr="00550B32" w:rsidRDefault="00A67E30" w:rsidP="00A67E30">
      <w:pPr>
        <w:shd w:val="clear" w:color="auto" w:fill="FFFFFF"/>
        <w:spacing w:line="234" w:lineRule="atLeast"/>
        <w:jc w:val="both"/>
        <w:rPr>
          <w:sz w:val="28"/>
          <w:szCs w:val="28"/>
          <w:lang w:val="pt-BR"/>
        </w:rPr>
      </w:pPr>
      <w:bookmarkStart w:id="4" w:name="_GoBack"/>
      <w:bookmarkEnd w:id="4"/>
    </w:p>
    <w:p w:rsidR="004E3268" w:rsidRPr="00550B32" w:rsidRDefault="004E3268" w:rsidP="004E3268">
      <w:pPr>
        <w:pStyle w:val="BodyTextIndent"/>
        <w:spacing w:line="276" w:lineRule="auto"/>
        <w:ind w:firstLine="0"/>
        <w:rPr>
          <w:rFonts w:ascii="Times New Roman" w:hAnsi="Times New Roman"/>
          <w:b/>
        </w:rPr>
      </w:pPr>
    </w:p>
    <w:sectPr w:rsidR="004E3268"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F3" w:rsidRDefault="00CC3BF3">
      <w:r>
        <w:separator/>
      </w:r>
    </w:p>
  </w:endnote>
  <w:endnote w:type="continuationSeparator" w:id="0">
    <w:p w:rsidR="00CC3BF3" w:rsidRDefault="00CC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F3" w:rsidRDefault="00CC3BF3">
      <w:r>
        <w:separator/>
      </w:r>
    </w:p>
  </w:footnote>
  <w:footnote w:type="continuationSeparator" w:id="0">
    <w:p w:rsidR="00CC3BF3" w:rsidRDefault="00CC3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5C96"/>
    <w:rsid w:val="004C79DF"/>
    <w:rsid w:val="004E3268"/>
    <w:rsid w:val="005778FD"/>
    <w:rsid w:val="00585851"/>
    <w:rsid w:val="00683D31"/>
    <w:rsid w:val="0078382A"/>
    <w:rsid w:val="007E3D70"/>
    <w:rsid w:val="00810D1B"/>
    <w:rsid w:val="008429AF"/>
    <w:rsid w:val="008A2E05"/>
    <w:rsid w:val="008B0E97"/>
    <w:rsid w:val="00922611"/>
    <w:rsid w:val="00972F42"/>
    <w:rsid w:val="00A15FC0"/>
    <w:rsid w:val="00A67E30"/>
    <w:rsid w:val="00A96263"/>
    <w:rsid w:val="00AA4B0E"/>
    <w:rsid w:val="00AB48D5"/>
    <w:rsid w:val="00B15E88"/>
    <w:rsid w:val="00B70792"/>
    <w:rsid w:val="00BA3310"/>
    <w:rsid w:val="00BD2FD4"/>
    <w:rsid w:val="00CC3BF3"/>
    <w:rsid w:val="00D479AF"/>
    <w:rsid w:val="00DE34AC"/>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29</cp:revision>
  <dcterms:created xsi:type="dcterms:W3CDTF">2025-07-28T05:15:00Z</dcterms:created>
  <dcterms:modified xsi:type="dcterms:W3CDTF">2025-07-28T06:06:00Z</dcterms:modified>
</cp:coreProperties>
</file>